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38D2C249" w:rsidR="008420C7" w:rsidRDefault="00A67552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A67552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</w:t>
      </w:r>
      <w:proofErr w:type="spellStart"/>
      <w:r w:rsidRPr="00A67552">
        <w:rPr>
          <w:rFonts w:ascii="Times New Roman" w:hAnsi="Times New Roman"/>
          <w:bCs/>
          <w:sz w:val="28"/>
          <w:szCs w:val="28"/>
        </w:rPr>
        <w:t>догазификации</w:t>
      </w:r>
      <w:proofErr w:type="spellEnd"/>
      <w:r w:rsidRPr="00A67552">
        <w:rPr>
          <w:rFonts w:ascii="Times New Roman" w:hAnsi="Times New Roman"/>
          <w:bCs/>
          <w:sz w:val="28"/>
          <w:szCs w:val="28"/>
        </w:rPr>
        <w:t xml:space="preserve">: </w:t>
      </w:r>
      <w:r w:rsidR="0041017B">
        <w:rPr>
          <w:rFonts w:ascii="Times New Roman" w:hAnsi="Times New Roman"/>
          <w:bCs/>
          <w:sz w:val="28"/>
          <w:szCs w:val="28"/>
        </w:rPr>
        <w:t>«</w:t>
      </w:r>
      <w:r w:rsidR="006C2370" w:rsidRPr="006C2370">
        <w:rPr>
          <w:rFonts w:ascii="Times New Roman" w:hAnsi="Times New Roman"/>
          <w:bCs/>
          <w:sz w:val="28"/>
          <w:szCs w:val="28"/>
        </w:rPr>
        <w:t xml:space="preserve">Газопровод-ввод до границы земельного участка по адресу: </w:t>
      </w:r>
      <w:r w:rsidRPr="00A67552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Pr="00A67552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A67552">
        <w:rPr>
          <w:rFonts w:ascii="Times New Roman" w:hAnsi="Times New Roman"/>
          <w:bCs/>
          <w:sz w:val="28"/>
          <w:szCs w:val="28"/>
        </w:rPr>
        <w:t xml:space="preserve">. Пермский, д. </w:t>
      </w:r>
      <w:proofErr w:type="spellStart"/>
      <w:r w:rsidRPr="00A67552">
        <w:rPr>
          <w:rFonts w:ascii="Times New Roman" w:hAnsi="Times New Roman"/>
          <w:bCs/>
          <w:sz w:val="28"/>
          <w:szCs w:val="28"/>
        </w:rPr>
        <w:t>Мо</w:t>
      </w:r>
      <w:r w:rsidR="0030481B">
        <w:rPr>
          <w:rFonts w:ascii="Times New Roman" w:hAnsi="Times New Roman"/>
          <w:bCs/>
          <w:sz w:val="28"/>
          <w:szCs w:val="28"/>
        </w:rPr>
        <w:t>кино</w:t>
      </w:r>
      <w:proofErr w:type="spellEnd"/>
      <w:r w:rsidRPr="00A67552">
        <w:rPr>
          <w:rFonts w:ascii="Times New Roman" w:hAnsi="Times New Roman"/>
          <w:bCs/>
          <w:sz w:val="28"/>
          <w:szCs w:val="28"/>
        </w:rPr>
        <w:t xml:space="preserve">, </w:t>
      </w:r>
      <w:r w:rsidR="0030481B">
        <w:rPr>
          <w:rFonts w:ascii="Times New Roman" w:hAnsi="Times New Roman"/>
          <w:bCs/>
          <w:sz w:val="28"/>
          <w:szCs w:val="28"/>
        </w:rPr>
        <w:t>ул. каштановая, д. 4</w:t>
      </w:r>
      <w:r w:rsidR="009338C6">
        <w:rPr>
          <w:rFonts w:ascii="Times New Roman" w:hAnsi="Times New Roman"/>
          <w:bCs/>
          <w:sz w:val="28"/>
          <w:szCs w:val="28"/>
        </w:rPr>
        <w:t xml:space="preserve"> </w:t>
      </w:r>
      <w:r w:rsidR="009338C6" w:rsidRPr="009338C6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Мпа, для размещения которого не требуется разрешения на строительство)</w:t>
      </w:r>
      <w:r w:rsidR="0041017B">
        <w:rPr>
          <w:rFonts w:ascii="Times New Roman" w:hAnsi="Times New Roman"/>
          <w:bCs/>
          <w:sz w:val="28"/>
          <w:szCs w:val="28"/>
        </w:rPr>
        <w:t>»</w:t>
      </w:r>
      <w:r w:rsidR="009338C6" w:rsidRPr="009338C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41017B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41017B"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1DF92D29" w14:textId="414ABF77" w:rsidR="005D01A1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6747E" w:rsidRPr="00B6747E">
        <w:rPr>
          <w:bCs/>
          <w:sz w:val="28"/>
          <w:szCs w:val="28"/>
        </w:rPr>
        <w:t>59:32:</w:t>
      </w:r>
      <w:r w:rsidR="0030481B">
        <w:rPr>
          <w:bCs/>
          <w:sz w:val="28"/>
          <w:szCs w:val="28"/>
        </w:rPr>
        <w:t>398</w:t>
      </w:r>
      <w:r w:rsidR="00B6747E" w:rsidRPr="00B6747E">
        <w:rPr>
          <w:bCs/>
          <w:sz w:val="28"/>
          <w:szCs w:val="28"/>
        </w:rPr>
        <w:t>000</w:t>
      </w:r>
      <w:r w:rsidR="0030481B">
        <w:rPr>
          <w:bCs/>
          <w:sz w:val="28"/>
          <w:szCs w:val="28"/>
        </w:rPr>
        <w:t>9</w:t>
      </w:r>
      <w:r w:rsidR="00B6747E" w:rsidRPr="00B6747E">
        <w:rPr>
          <w:bCs/>
          <w:sz w:val="28"/>
          <w:szCs w:val="28"/>
        </w:rPr>
        <w:t>:</w:t>
      </w:r>
      <w:r w:rsidR="0030481B">
        <w:rPr>
          <w:bCs/>
          <w:sz w:val="28"/>
          <w:szCs w:val="28"/>
        </w:rPr>
        <w:t>7758</w:t>
      </w:r>
      <w:r w:rsidR="00B6747E" w:rsidRPr="00B6747E">
        <w:rPr>
          <w:bCs/>
          <w:sz w:val="28"/>
          <w:szCs w:val="28"/>
        </w:rPr>
        <w:t xml:space="preserve"> </w:t>
      </w:r>
      <w:r w:rsidR="0041017B">
        <w:rPr>
          <w:bCs/>
          <w:sz w:val="28"/>
          <w:szCs w:val="28"/>
        </w:rPr>
        <w:t>(</w:t>
      </w:r>
      <w:r w:rsidR="0030481B">
        <w:rPr>
          <w:bCs/>
          <w:sz w:val="28"/>
          <w:szCs w:val="28"/>
        </w:rPr>
        <w:t>410</w:t>
      </w:r>
      <w:r w:rsidR="00B6747E" w:rsidRPr="00B6747E">
        <w:rPr>
          <w:bCs/>
          <w:sz w:val="28"/>
          <w:szCs w:val="28"/>
        </w:rPr>
        <w:t xml:space="preserve"> </w:t>
      </w:r>
      <w:proofErr w:type="spellStart"/>
      <w:proofErr w:type="gramStart"/>
      <w:r w:rsidR="00B6747E" w:rsidRPr="00B6747E">
        <w:rPr>
          <w:bCs/>
          <w:sz w:val="28"/>
          <w:szCs w:val="28"/>
        </w:rPr>
        <w:t>кв.м</w:t>
      </w:r>
      <w:proofErr w:type="spellEnd"/>
      <w:proofErr w:type="gramEnd"/>
      <w:r w:rsidR="00B6747E" w:rsidRPr="00B6747E">
        <w:rPr>
          <w:bCs/>
          <w:sz w:val="28"/>
          <w:szCs w:val="28"/>
        </w:rPr>
        <w:t>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CD0808" w:rsidRPr="00CD0808">
        <w:rPr>
          <w:bCs/>
          <w:sz w:val="28"/>
          <w:szCs w:val="28"/>
        </w:rPr>
        <w:t xml:space="preserve">Пермский край, Пермский район, Култаевское с/п, д. </w:t>
      </w:r>
      <w:proofErr w:type="spellStart"/>
      <w:r w:rsidR="00CD0808" w:rsidRPr="00CD0808">
        <w:rPr>
          <w:bCs/>
          <w:sz w:val="28"/>
          <w:szCs w:val="28"/>
        </w:rPr>
        <w:t>Мокино</w:t>
      </w:r>
      <w:proofErr w:type="spellEnd"/>
      <w:r w:rsidR="00BE19CE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481B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3EB4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17B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154B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46C07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01A1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0758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2370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38C6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27B3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6755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1EC1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6747E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19CE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0808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4E41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2BAC"/>
    <w:rsid w:val="00F3310D"/>
    <w:rsid w:val="00F34715"/>
    <w:rsid w:val="00F34D4F"/>
    <w:rsid w:val="00F36DBB"/>
    <w:rsid w:val="00F36F43"/>
    <w:rsid w:val="00F44A98"/>
    <w:rsid w:val="00F46EE9"/>
    <w:rsid w:val="00F522D8"/>
    <w:rsid w:val="00F52425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138</cp:revision>
  <dcterms:created xsi:type="dcterms:W3CDTF">2023-08-03T05:43:00Z</dcterms:created>
  <dcterms:modified xsi:type="dcterms:W3CDTF">2025-07-01T03:10:00Z</dcterms:modified>
</cp:coreProperties>
</file>